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  <w:lang w:val="en-US" w:eastAsia="zh-CN"/>
        </w:rPr>
        <w:t>2</w:t>
      </w:r>
      <w:r>
        <w:rPr>
          <w:rFonts w:hint="eastAsia"/>
          <w:b/>
          <w:bCs/>
          <w:sz w:val="24"/>
          <w:szCs w:val="32"/>
        </w:rPr>
        <w:t xml:space="preserve"> </w:t>
      </w:r>
    </w:p>
    <w:p>
      <w:pPr>
        <w:jc w:val="center"/>
      </w:pPr>
      <w:r>
        <w:rPr>
          <w:rFonts w:hint="eastAsia"/>
          <w:b/>
          <w:bCs/>
          <w:sz w:val="28"/>
          <w:szCs w:val="36"/>
        </w:rPr>
        <w:t xml:space="preserve">  供应商基本情况表</w:t>
      </w:r>
    </w:p>
    <w:tbl>
      <w:tblPr>
        <w:tblStyle w:val="2"/>
        <w:tblW w:w="88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374"/>
        <w:gridCol w:w="1725"/>
        <w:gridCol w:w="1375"/>
        <w:gridCol w:w="2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公司地址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公司网址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销售负责人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技术联系人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公司概况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注册资本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成立日期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员工数量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信用状况</w:t>
            </w:r>
          </w:p>
        </w:tc>
        <w:tc>
          <w:tcPr>
            <w:tcW w:w="5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资质情况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主要产品及服务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主要用户及业绩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售后服务保障措施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本公司承诺所提供全部信息及资料真实有效。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  <w:p>
            <w:pPr>
              <w:ind w:firstLine="5060" w:firstLineChars="2300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法定代表人签字：</w:t>
            </w:r>
          </w:p>
          <w:p>
            <w:pPr>
              <w:ind w:firstLine="5060" w:firstLineChars="23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公司名称(盖章)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</w:t>
            </w:r>
          </w:p>
          <w:p>
            <w:pPr>
              <w:ind w:firstLine="220" w:firstLineChars="1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ind w:firstLine="6160" w:firstLineChars="28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备注:1、提供营业执照等资质证书、法定代表人身份证复印件。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2、本表需加盖公司公章。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2022-02-14T06:15:12Z</dcterms:created>
  <dc:creator>Administrator</dc:creator>
  <cp:lastModifiedBy>冬晓微风</cp:lastModifiedBy>
  <dcterms:modified xsi:type="dcterms:W3CDTF">2022-02-14T06:15:25Z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CD0CFB7E59164F4D97ABB22826478EE3</vt:lpwstr>
  </property>
</Properties>
</file>